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直客：豫晋陕三省连游双高纯玩八日游行程单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11740644313nT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山西省-河南省-陕西省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1.真纯玩，全程0购物、0自费景点；
                <w:br/>
                2.精华景点全覆盖，自然景观和历史文化的巧妙组合；
                <w:br/>
                3.安阳进、西安出，全程不走回头路；
                <w:br/>
                4.全程网评四钻+五钻酒店入住，白天游玩好，晚上休息好；
                <w:br/>
                5.全程安排陆地头等车2+1车，空间大，舒适度高；
                <w:br/>
                6.不拼团，不转团，精品独立团，满15人派全陪导游，服务更周到。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5月10日出发
                <w:br/>
                成人：6680元/人
                <w:br/>
                60-64周岁：6175元/人
                <w:br/>
                65周岁以上：5850元/人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嘉兴--安阳
                <w:br/>
              </w:t>
            </w:r>
          </w:p>
          <w:p>
            <w:pPr>
              <w:pStyle w:val="indent"/>
            </w:pPr>
            <w:r>
              <w:rPr>
                <w:rFonts w:ascii="微软雅黑" w:hAnsi="微软雅黑" w:eastAsia="微软雅黑" w:cs="微软雅黑"/>
                <w:color w:val="000000"/>
                <w:sz w:val="20"/>
                <w:szCs w:val="20"/>
              </w:rPr>
              <w:t xml:space="preserve">
                早上平湖指定地点集合出发前往嘉善南站乘座高铁前往安阳，参考车次：G1952次，嘉善南07:27--安阳东14:16，抵达后专车专导接团乘车前往【殷墟博物馆】车程约40分钟（参观时间不少于1.5小时）：了解殷商文化青铜礼制。参观结束后乘车前往安阳市区用晚餐，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安阳--林州--郭亮--辉县
                <w:br/>
              </w:t>
            </w:r>
          </w:p>
          <w:p>
            <w:pPr>
              <w:pStyle w:val="indent"/>
            </w:pPr>
            <w:r>
              <w:rPr>
                <w:rFonts w:ascii="微软雅黑" w:hAnsi="微软雅黑" w:eastAsia="微软雅黑" w:cs="微软雅黑"/>
                <w:color w:val="000000"/>
                <w:sz w:val="20"/>
                <w:szCs w:val="20"/>
              </w:rPr>
              <w:t xml:space="preserve">
                早餐后乘车出发前往林州（车程约1小时），前往参观自力更生，艰苦奋斗的代表，素有人工天河之称的【红旗渠】，她彻底解决了林州的缺水问题。先参观【分水苑】、【红旗渠纪念馆】（参观时间不少于40分钟）：这里是红旗渠总干渠分为三条干渠的地方，这里有着标志性的建筑和雕塑，展示了红旗渠工程的历史和成就。可以了解到红旗渠的建设背景、工程规模以及它在当地人民生活中的重要地位。后前往红旗渠的咽喉工程【青年洞】参观（参观时间不少于40分钟）：位于豫、晋、冀三省交汇处，因参加凿洞的突击队是由300名优秀青年组成而得名，洞长616米，高5米，宽6.2米，是红旗渠建设中最艰巨的地段之一，青年洞不仅是红旗渠的咽喉工程，更是展现红旗渠精神和太行山风光的绝佳去处。景区内山高路险，红旗渠悬挂于悬崖绝壁之上，洞内景色雄伟壮观，展示了人工天河的雄壮画卷。游客可以在这里体验到太行的“险、秀、雄、奇”，同时也能深刻理解“人民，只有人民，才是创造世界历史的动力”的真谛。‌午餐后前往辉县【万仙山景区】（车程约2小时），换乘景交前往【郭亮影视村】，郭亮村三面环山，一面临崖。优美的自然风光，古朴的风俗民情，吸引了众多的中外游客，艺术名家，影视巨擘，美院学生。导演谢晋称郭亮为“太行明珠”，导演谢晋、冯小宁、于本正等分别在此选景，先后有《举起手来》、《清凉寺钟声》、《倒霉大叔的婚事》、《战争角落》、《天高地厚》等60多部影视剧在这里拍摄，因此，郭亮村被称为影视基地、华夏第一影视村。体验悬崖峭壁间的挂壁公路的刺激，参观太行特色的崖山人家等（游览时间不少于1.5小时）。后乘车前往辉县（车程约1小时），用晚餐，安排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辉县--云台山--晋城
                <w:br/>
              </w:t>
            </w:r>
          </w:p>
          <w:p>
            <w:pPr>
              <w:pStyle w:val="indent"/>
            </w:pPr>
            <w:r>
              <w:rPr>
                <w:rFonts w:ascii="微软雅黑" w:hAnsi="微软雅黑" w:eastAsia="微软雅黑" w:cs="微软雅黑"/>
                <w:color w:val="000000"/>
                <w:sz w:val="20"/>
                <w:szCs w:val="20"/>
              </w:rPr>
              <w:t xml:space="preserve">
                早餐后前往云台山（车程约1小时）（游览时间不少于3.5小时），上午游览红岩绝壁大峡谷【红石峡】，红石峡是云台山景点的精华，峡谷全长1,500米。谷口南端有一狭窄的峡谷称为“一线天”，且有瀑高60余米的白龙瀑布。两侧高山耸立，恰似一个石阙，正好是云台山的西大门，它集泉瀑溪潭涧诸景于一谷，融雄险奇幽诸美于一体，被风景园林专家称赞为“自然界山水精品廊”。景区内用午餐。下午继续游览云台山的【潭瀑峡】：地处云台山北部略偏西，是主要河流子房河的一个源头。沟长1270米，南北走向。潭瀑峡沟东面，峭壁耸翠，基岩裸体。沟西面，竞秀峰参差俏丽，峰群一字排列，峰峰直立，争奇斗异。那里三步一泉、五步一瀑、十步一潭，呈现出千变万化的飞瀑、流泉、彩潭、奇石等景观的。结束后前往晋城市（车程约2.5小时），用晚餐，安排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晋城--皇城相府--柳氏民居--吉县
                <w:br/>
              </w:t>
            </w:r>
          </w:p>
          <w:p>
            <w:pPr>
              <w:pStyle w:val="indent"/>
            </w:pPr>
            <w:r>
              <w:rPr>
                <w:rFonts w:ascii="微软雅黑" w:hAnsi="微软雅黑" w:eastAsia="微软雅黑" w:cs="微软雅黑"/>
                <w:color w:val="000000"/>
                <w:sz w:val="20"/>
                <w:szCs w:val="20"/>
              </w:rPr>
              <w:t xml:space="preserve">
                早餐后前往皇城相府（车程约50分钟），参观【皇城相府】（游览时间不少于1.5小时）：是清文渊阁大学士兼吏部尚书加三级、《康熙字典》总阅官、康熙皇帝35年经筵讲师陈廷敬的故居，其由内城、外城、紫芸阡等部分组成，御书楼金碧辉煌，中道庄巍峨壮观，斗筑居府院连绵，河山楼雄伟险峻，藏兵洞层叠奇妙，是一处罕见的明清两代城堡式官宦住宅建筑群，被专家誉为“中国北方第一文化巨族之宅”。前往沁水县午餐（车程约1小时），下午参观柳宗元后人和族人兴建的柳氏宅院【柳氏民居】（参观时间不少于1小时）：柳氏民居平面布局分单进、两进，建筑形制多为悬山和硬山式，建筑布局紧凑，各院门额以楷书题院名，四院均为封闭型四合院。柳氏民居为中国柳宗元研究填补了历史空白，为传承柳宗元文化提供了真实可靠的实证，为三晋名贤柳宗元在山西故土上没有踪迹填补了历史的缺憾，柳氏民居建筑保存较完好，特色鲜明，具观赏价值和史学研究价值，保存下来的文物之多之好在山西省乃至中国都较少见，具有较高的研究价值。结束参观后前往吉县（车程约3小时），用晚餐，安排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吉县--壶口--南泥湾--延安
                <w:br/>
              </w:t>
            </w:r>
          </w:p>
          <w:p>
            <w:pPr>
              <w:pStyle w:val="indent"/>
            </w:pPr>
            <w:r>
              <w:rPr>
                <w:rFonts w:ascii="微软雅黑" w:hAnsi="微软雅黑" w:eastAsia="微软雅黑" w:cs="微软雅黑"/>
                <w:color w:val="000000"/>
                <w:sz w:val="20"/>
                <w:szCs w:val="20"/>
              </w:rPr>
              <w:t xml:space="preserve">
                早餐后前往壶口瀑布（车程约1小时，35公里），游览【壶口瀑布】（游览时间不少于2小时），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用中餐，下午前往延安（车程约3小时），途中游览【南泥湾】：曾经这里人烟稠密，水源充足，土地肥沃，生产和经济都十分繁荣。到了清朝中期，清统治者挑起回汉民族纠纷，互相残杀，使这里变成野草丛生、荆棘遍野，人迹稀少，野兽出没的荒凉之地。1941年3月，八路军三五九旅在南泥湾开展了著名的大生产运动。南泥湾精神是延安精神的重要组成部分，其自力更生，奋发图强的精神内核，激励着一代又一代中华儿女战胜困难，夺取胜利，参观【党徽广场】、【延安炮兵学校旧址】、【南泥湾大生产纪念馆】（游览时间不少于1.5小时 ），适时用晚餐，安排入住。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延安一地
                <w:br/>
              </w:t>
            </w:r>
          </w:p>
          <w:p>
            <w:pPr>
              <w:pStyle w:val="indent"/>
            </w:pPr>
            <w:r>
              <w:rPr>
                <w:rFonts w:ascii="微软雅黑" w:hAnsi="微软雅黑" w:eastAsia="微软雅黑" w:cs="微软雅黑"/>
                <w:color w:val="000000"/>
                <w:sz w:val="20"/>
                <w:szCs w:val="20"/>
              </w:rPr>
              <w:t xml:space="preserve">
                早餐后分别参观中共中央书记处所在地【枣园】（参观时间不少于1小时），毛主席等中央领导和中共中央机关在驻地【杨家岭】（参观时间不少于1小时）， 新中国成立后最早建成的革命纪念馆之一的【革命纪念馆】（参观时间不少于1小时）。用午餐，下午游览延安市的标志性建筑【宝塔山】（参观时间不少于1.5小时）：贺敬之的《回延安》里写道“几回梦里回延安，双手搂定宝塔山”， 宝塔山是融自然景观与人文景观为一体、历史文物与革命旧址合二而一的著名风景名胜区。山高1135.5米，山上宝塔建于唐代，现为明代建筑，高44米，共九层，平面八角形，楼阁式砖塔，登上塔顶，全城风貌可尽收眼底。中共中央进驻延安后，这座古塔成为革命圣地的标志和象征。除全国重点文物保护单位——延安宝塔外，宝塔山上尚有宋代摩崖石刻、明代大铁钟、清代“重修嘉岭书院记”石碑、范公井、烽火台、古城墙及望寇台等文物古迹，还有日本工农党校旧址，古今名人诗词碑刻等景观。适时用晚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延安--黄帝陵--西安
                <w:br/>
              </w:t>
            </w:r>
          </w:p>
          <w:p>
            <w:pPr>
              <w:pStyle w:val="indent"/>
            </w:pPr>
            <w:r>
              <w:rPr>
                <w:rFonts w:ascii="微软雅黑" w:hAnsi="微软雅黑" w:eastAsia="微软雅黑" w:cs="微软雅黑"/>
                <w:color w:val="000000"/>
                <w:sz w:val="20"/>
                <w:szCs w:val="20"/>
              </w:rPr>
              <w:t xml:space="preserve">
                早餐后乘车出发前往黄陵县（车程约2.5小时），抵达拜祭中华民族人文始祖【黄帝陵、轩辕庙】（游览时间约不少于 2小时）：黄帝陵古称“桥陵”，是历代帝王和名人祭祀黄帝的场所，自汉武帝亲率十八万大军祭祀黄帝陵以来，一直是历代王朝举行国家大祭之地 ，保存着汉代至今的各类文物 。陵前的“黄帝手植柏”距今五千余年，相传为黄帝亲手所植，是世界上最古老的柏树。参观五千年树龄的古柏“黄帝手植柏”、“汉武挂甲柏”、人文初祖祭祀大殿、轩辕黄帝陵墓。午餐，下午乘车前往西安（车程约2小时），入住酒店，下午剩下的时间自由，推荐景点：雁塔广场、大唐不夜城、钟鼓楼广场、回民街等，晚餐自理。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早餐：酒店含在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西安--苏州--平湖
                <w:br/>
              </w:t>
            </w:r>
          </w:p>
          <w:p>
            <w:pPr>
              <w:pStyle w:val="indent"/>
            </w:pPr>
            <w:r>
              <w:rPr>
                <w:rFonts w:ascii="微软雅黑" w:hAnsi="微软雅黑" w:eastAsia="微软雅黑" w:cs="微软雅黑"/>
                <w:color w:val="000000"/>
                <w:sz w:val="20"/>
                <w:szCs w:val="20"/>
              </w:rPr>
              <w:t xml:space="preserve">
                早餐后前往西安北站乘坐高铁，参考车次:G362次,西安北站08:52--苏州北站14:41，或其他车次，到站后专车接回平湖，结束行程。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平湖青少年宫老博物馆（餐餐乐门口公交车站）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平湖解放西路滨水广场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平湖案山路体育馆北门（案山晓翠对面）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1.交通:嘉兴南/安阳东，西安北/苏州北往返高铁二等座、平湖至火车站往返接送、当地38座2+1空调旅游车；
                <w:br/>
                2.门票:以上景点首道门票（含红旗渠景交车，壶口瀑布景交车，宝塔山景交车，黄帝陵景交车）；
                <w:br/>
                3.住宿:行程内安阳、晋城、延安、西安网评五钻酒店、辉县、吉县四钻酒店（无五钻）标准间7晚，（含早、产生单间补房差）酒店：安阳富力万达嘉华酒店、辉县尚泉臻品酒店、晋城国贸酒店、吉县吉州宾馆，延安宾馆，西安德尔塔酒店
                <w:br/>
                4.用餐:全程7早12正餐（酒店含早，正餐餐标50元/人*12正，十人/桌，八菜一汤，视人数菜相应增减）
                <w:br/>
                5.导游:全程导游服务，地方导游服务；
                <w:br/>
                6.保险:平安境内旅意自定义产品（浙分）；
                <w:br/>
                7.赠送:鸭舌帽、旅游包、护颈、每人每天2瓶矿泉水。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2.自由活动期间产生的费用；
                <w:br/>
                3.合同及说明书未约定旅行社支付的其他费用；
                <w:br/>
                4.云台山上下缆车120元人、玻璃桥20元，自愿自理。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8.若游客有军官证、老年证、导游证等证件，请及时告知导游，如有优惠我社退还门票差价；
                <w:br/>
                9.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10.本行程是散客班，15人成团，满15人派全陪导游，敬请谅解。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2025-07-26T22:39:43+08:00</dcterms:created>
  <dcterms:modified xsi:type="dcterms:W3CDTF">2025-07-26T22:39:43+08:00</dcterms:modified>
</cp:coreProperties>
</file>

<file path=docProps/custom.xml><?xml version="1.0" encoding="utf-8"?>
<Properties xmlns="http://schemas.openxmlformats.org/officeDocument/2006/custom-properties" xmlns:vt="http://schemas.openxmlformats.org/officeDocument/2006/docPropsVTypes"/>
</file>