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【东部】嵊泗六井潭，东海渔村、渔家乐三日游行程单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21747119705dW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嵊泗县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嵊泗离岛慢生活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成人：838元/人
                <w:br/>
                中童：618元/人(6周岁-14周岁以下或1.2米以上-1.5米以下，占座、保险、导服、含半票船票、儿童门票，不含床位及早餐，超高产生费用自理)
                <w:br/>
                小童：398元/人（6周岁以下，占座、保险、导服，不含床位及早餐，不含门票及船票，产生费用自理）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早上各地接送至集合赴上海深水港沈家湾客滚轮码头（车程约2.5小时），观亚洲第一跨海大桥东海大桥（32.5公里）和港区盛况：吊塔林立，海上巨轮穿梭往来，抵达码头后侯船乘海轮或快艇至嵊泗， 上岛沿途车上览海岛风光。 安排入住。游览【东海渔村】+【田岙沙滩】（游玩时间不少于60分钟）浙江省休闲渔业旅游的发源地，集一个“阳光、沙滩、大海、渔村为一体” 还可欣赏村里渔家壁画；东海渔村以休闲度假、观光娱乐、渔家风情为主要元素的综合性旅游区，东海渔村被评为“浙江省特色旅游村”整个渔村洋溢着渔乡文化气息；【鱼雷洞】（游玩时间不少于40分钟）嵊泗解放后遗留了的海岛文化的瑰宝，海岛文化，海洋民间故事的保护，浙江沿海民间故事传承18座炮台、11个鱼雷洞……遍布的军事设施遗址记录着曾经的故事。侵华日军鱼雷洞。不仅是日军暴行的罪证，更是嵊泗人民无法忘却的历史，永不褪色的记忆。时光匆匆而过，如今的鱼雷洞已是荒草丛生，但时间埋不掉昔日的岁月，无言的沉重充溢在每一位团队成员的心中。第二站打卡最浪漫的公路——【左岸公路】（游览时间不少于40分钟）：你尽管大口呼吸着优质的负氧离子，乘着春天的海风，在那红白相间的沿海公路上放飞，每一帧都很美，在那一瞬间，海子的诗是那么地真实，在那个有花有海的左岸公路，美美的放空一下。返回民宿。
                <w:br/>
                温馨提示：嵊泗客流量比较大，码头船票以当天实际出票为准，如有等候现象请谅解！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玩嵊泗【蓝色海岸休闲旅游度假区】——踩着石阶穿梭在礁石群间到达【六井潭】景区（含门票，游览不少于120分钟），凭栏临风，透明观景栏上欣赏海上石林，将军石、青蛙石……,听阵阵涛声）。六井潭面临茫茫东海, 有诗人曾说过，礁是海之家，海是礁之衣。嵊泗的海，也是嵊泗一绝：温柔时，大海轻盈，波浪环抱着礁石，一上一下，若即若离，仿佛是海岛、礁石的恋人；咆哮时，狂澜吞吐巨石，激流搏击峭崖，溅起“千堆雪”，使千块奇礁、万块怪石隐现在虚幻之中。登“龙王宝座”，观百年灯塔，望百亩暗礁，寻“六井悬涡”，海浊地貌峥纷，奇异山泉明目。这就是美丽的嵊泗，美丽的六井潭。后前往游玩【和尚套景区】（游览不少于60分钟），和尚套景区位于泗礁岛的东南端，由悬崖绝壁上开凿的木和尚套景区位于嵊泗列岛泗礁本岛的最东侧，面朝茫茫东海，是观海上日出、看千舟竞发的最佳之处，为嵊泗原生态蓝色海岸休闲旅游度假的核心景区，是嵊泗看海览胜的绝佳去处。栈道贯穿，沿着木栈道，脚下是悬崖绝壁，耳边是碧海潮声，人眼是奇礁怪石。凭栏临风，透明观景栏上欣赏海上石林，将军石、青蛙石，听阵阵涛声。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愿选择自费参加【渔家乐海上捕鱼活动】（渔家乐挂牌100元/人，团队有享受优惠80元/人自理，最少10人成团）（游览时间不少于60分钟）：随渔民出海拉网捕鱼、虾，过一把逍遥自在的渔家捕鱼生活瘾，让你轻松体验渔家风情，唱起老船长的歌，一起出发，重新找回童年的时光。在大海深处捕捉那最欢快的浪花，打捞最跳跃的海鲜，让人放下疲惫卸去烦恼，天然海鲜，丝丝美味，唇齿生津。（收获海鲜可免费带回，也可以有偿让民宿老板加工享用）。后至码头乘船返回，返回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1.门票：景点第一门票；
                <w:br/>
                2.交通：各接送站点—上海沈家湾码头往返空调旅游车1人1座、沈家湾码头码头—嵊泗码头往返船票（船票时间以当天为准）、岛上交通：码头景点等接送车；
                <w:br/>
                4.住宿：嵊泗精品民宿（补房差120元/人，减房差100元/人不含早）；
                <w:br/>
                5.导服：全程导游服务、地方导游服务；
                <w:br/>
                6.用餐：含2早餐（酒店含早，不占床不含早），全程正餐自理；
                <w:br/>
                7.保险：平安境内旅意自定义产品(浙分)；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1.行程中正餐自理；
                <w:br/>
                2.渔家乐海上捕鱼活动：（渔家乐挂牌100元/人，团队有享受优惠80元/人自理，最少10人成团）
                <w:br/>
                3.旅游过程中发生的旅游者个人费用；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9.若游客有军官证、老年证、导游证等证件，请及时告知导游，如有优惠我社退还门票差价；
                <w:br/>
                10.完成当日旅游行程入住酒店后到次日早餐前的时间段为自由活动期间，请游客注意人身与财产安全；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2025-08-23T13:12:39+08:00</dcterms:created>
  <dcterms:modified xsi:type="dcterms:W3CDTF">2025-08-23T13:12:39+08:00</dcterms:modified>
</cp:coreProperties>
</file>

<file path=docProps/custom.xml><?xml version="1.0" encoding="utf-8"?>
<Properties xmlns="http://schemas.openxmlformats.org/officeDocument/2006/custom-properties" xmlns:vt="http://schemas.openxmlformats.org/officeDocument/2006/docPropsVTypes"/>
</file>