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【东部】杭州九溪十八涧、桐庐虎啸峡激流探险二日行程单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11751352503sc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1.虎啸峡漂流：夏天一定要来桐庐玩水儿；
                <w:br/>
                2.九溪十八涧：夏日杭州清凉秘境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成人：598元/人
                <w:br/>
                中童：468元/人（1.3米以上-1.5米以下，含儿童门票，不占床位不含早餐）
                <w:br/>
                小童：240元/人（1.3米以下儿童，仅含车费保险导服，其余产生自理）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集合出发赴杭州（车程约2个小时），抵达后杭州九溪公交车站下车，从这里出发，徒步者可以轻松地融入自然，开始徒步之旅。第一站【九溪烟树】（徒步时间不少于4小时）九溪烟村，这个隐藏在青山绿水间的古老村落，以其独特的自然风光和悠久的历史文化吸引着徒步爱好者。可带小孩嬉水，拍照，最美“果冻湖”，九溪烟树是西湖新十景之一，俗称“九溪十八涧”。后前往【九溪十八涧】，九溪十八涧是由众多小溪流汇合而成的“Y”字形溪涧，每逢雨后，满谷迷蒙，形成好看的“烟树”景观。行走在高低不平的路径中，能看见迷离的雾气似纱如缎地笼罩着山冈上翠绿的茶树，如梦似幻。九溪之水发源于杨梅岭，途中汇合了青湾、宏法、方家、佛石、百丈、唐家、小康、云栖、渚头的溪流，因称九溪，溪水一路上穿越青山翠谷，又汇集了无数细流，所以称九溪十八涧。后前往【龙井村】，因龙井茶而出名的龙井村，山林包裹着茶园，放眼望去全是一排排的茶田，层层叠叠的茶园很出片哦！龙井村位于中国浙江省杭州市西湖区，是一个有着悠久历史和美丽自然风光的村庄。这里有着浓郁的茶文化和独特的江南水乡风情，在龙井村自由用中餐，用完中餐后，原路返回，后车赴桐庐，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深澳古村】（游览时间不少于1小时）申屠家族的血缘村落，凭借其古老的文化，深厚的历史、文化积淀、独特的地理环境，源远留存的文物古迹，成为桐庐著名的江南古村。村中有40多幢堂楼屋，系明清古建筑。其中九世堂与儒林堂两幢最为古老，州牧第和志承、诒燕两座门楼别具艺术风格；中餐后（自理），前往【虎啸峡漂流景区】：“素有五星级峡谷漂流”之称—虎啸峡激流探险皮筏漂流（挂牌：180元/位已含，游览时间不少于1.5小时）是10公里奇异峡谷、260米垂直落差，百万方库容的磅礴水量，山鸣谷应，犹如虎啸狮嗥，又一轮感官上的饕餮盛宴将带您领略劈波逐浪凌空掠过，驾驭巅峰的感觉……下午适时发车返回，后送回各接送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2.门票：以上景点首道门票；
                <w:br/>
                3.住宿：桐庐标准间1晚（产生单人补房差110元，减房差不含早）；
                <w:br/>
                4.用餐：1早，正餐自理（酒店早餐）
                <w:br/>
                5.导游：全程导游服务；
                <w:br/>
                6.保险：平安境内旅意自定义产品(浙分)；
                <w:br/>
                7.赠送：旅游帽，矿泉水1瓶/人/天。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5.请游客准时到达集合地点，过时不到者，做自动退团处理，赔偿座位费；乘坐汽车请全程配戴安全带，不在行驶途中走动，不吃气味重及带尖锐刺（如关东煮）的食品；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收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9.若游客有军官证、老年证、导游证等证件，请及时告知导游，如有优惠我社退还门票差价；
                <w:br/>
                10.完成当日旅游行程入住酒店后到次日早餐前的时间段为自由活动期间，请游客注意人身与财产安全；
                <w:br/>
                11、水上乐园、漂流等线路，请自备泳衣或替换衣服、毛巾等，请游客务必遵守景区游览规定，以景区工作人员安排为准，不得擅自离团或私自进行危险动作，否则产生的安全事故由客人自行承担。
                <w:br/>
                12、水上乐园、漂流等线路，在报团时，请报名者主动告知每位游客年龄及身体情况。（高龄及小童有可能无法参加。）如因未告知而产生的无法参加游览或产生的安全事故。应由游客自行承担责任。
                <w:br/>
                13、水上乐园、漂流等线路在游览过程中，游客有自行保管好个人财务的义务，如需要导游看管。需提前向导游提出，如未提出保管而产生的损失或遗失，我社概不负责。贵重物品尽量不带或同行朋友看管。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2025-07-05T18:04:28+08:00</dcterms:created>
  <dcterms:modified xsi:type="dcterms:W3CDTF">2025-07-05T18:04:28+08:00</dcterms:modified>
</cp:coreProperties>
</file>

<file path=docProps/custom.xml><?xml version="1.0" encoding="utf-8"?>
<Properties xmlns="http://schemas.openxmlformats.org/officeDocument/2006/custom-properties" xmlns:vt="http://schemas.openxmlformats.org/officeDocument/2006/docPropsVTypes"/>
</file>