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【东部】溪口雪窦山、蒋氏故里、应梦里小镇逛欢二日行程单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21751508955WP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蒋氏故里：民国传奇在溪口，蒋氏故里阅民国，探寻蒋公在故乡生活痕迹；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成人：698元/人
                <w:br/>
                儿童：240元/人（1.2米以下仅含车费，导服，保险，其余产生自理）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溪口（车程3小时）。游览历史人物蒋介石、蒋经国父子的故里-5A级景区溪口镇【蒋氏故居】（含门票，游览时间不少于2小时）：走进飞檐翘角的-武岭门，三里长街与蜿蜒剡溪相依相伴，参观次第散列着蒋宋别墅--文昌阁，蒋经国读书处--小洋房，蒋家祖宅--丰镐房，蒋介石出生地--玉泰盐铺，蒋氏私塾--溪园，蒋家宗祠等。后老街自由活动，品尝当地的特色美食—千层饼。前往【赛博朋克·应梦里民国小镇】（游览时间不少于2小时）：沉浸式演出体验/音乐舞台剧目美食美景/小众文化品牌/好物合集/网红打卡点于一身的超强综合体景区带你领略每一处都是美景每一处都有独特韵味的新体验！区视觉/灯光：以赛博朋克的主题概念重新解构传统建筑，五大热点区营造五种浪漫，引领文旅夜游新风尚。小镇五大灯光视觉冲击与四大主题街艺表演：
                <w:br/>
                A、狂人街：先锋、热烈
                <w:br/>
                B、再康桥：文艺、悲欢
                <w:br/>
                C、江湖会：江湖、商帮
                <w:br/>
                D、义勇坊：抗战、热血
                <w:br/>
                E、罗曼蒂克：爱情、浪漫。
                <w:br/>
                另有四场不同主题演艺秀：
                <w:br/>
                大型户外演艺秀：未来已来，一封来自元宇宙的邀请函，连接过去与未来，以科幻视觉开启时空之门，领略一场异想天开的盛大嘉年华。
                <w:br/>
                热血剧场《刺杀001》：以多空间的观演体验打造一场史诗级的沉浸式演艺。（费用200元/人自理)
                <w:br/>
                欢喜剧场《罗曼无敌》：以诙谐时尚的演艺风格带领观众走入一场欢乐的音乐之旅。
                <w:br/>
                奇幻剧场《奇遇玩家》：以新奇有趣的互动形式再现经典游戏场景，重温儿时的快乐。后入住酒店休息。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溪口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雪窦山景区】（景交车自理30元/人，游览时间不少于3小时），沿着千丈岩-妙高台-雪窦寺游览，后到【千丈岩】下欣赏千丈飞瀑，游【妙高台】，游览总统别墅，千丈岩石、张学良第一幽禁处中旅社旧址，游弥勒道场——【雪窦寺】大慈佛国未来佛，“人间弥勒”，为家人祈福（视当天开放情况参观）。前往【弥勒博物馆】（游览时间不少于40分钟）：坐落于中国佛教名山雪窦山山脚，与东北面的弥勒圣坛遥相呼应。博物馆建筑面积约3.7万平方米，由曾任中央美术学院院长、中国美术学院院长的潘公凯先生设计。目前，弥勒博物馆内共设置三大展览和合共生：世界佛教文化艺术展。同愿同行：中国佛教传承发展主题创作展翰墨佛缘：“中国历代绘画大系”佛教艺术珍品展。下午前往返回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乍浦镇政府公交车站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海盐西塘桥西场路口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3.住宿：溪口四钻酒店标间（产生单人补房差160元/人，减房差140元/人不含早）；
                <w:br/>
                            参考：应梦里欢喜酒店或同级
                <w:br/>
                4.用餐：1早（酒店早餐)，正餐自理；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1.行程中正餐自理；雪窦山景交车自理30元/人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2025-07-05T13:24:54+08:00</dcterms:created>
  <dcterms:modified xsi:type="dcterms:W3CDTF">2025-07-05T13:24:54+08:00</dcterms:modified>
</cp:coreProperties>
</file>

<file path=docProps/custom.xml><?xml version="1.0" encoding="utf-8"?>
<Properties xmlns="http://schemas.openxmlformats.org/officeDocument/2006/custom-properties" xmlns:vt="http://schemas.openxmlformats.org/officeDocument/2006/docPropsVTypes"/>
</file>