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【梦之旅】西安、壶口、延安双飞五日（满20人派全陪）行程单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11754981366eo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待告，以实际出票为准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1.全程纯玩0购物；
                <w:br/>
                2.打卡大唐不夜城、漫步明城墙，与历史对话；
                <w:br/>
                3.全程入住网评3钻酒店、特别安排一晚壶口住宿，感受知青岁月；
                <w:br/>
                4.赠送礼包：枣园杨家岭讲解耳麦30元/人、西博讲解耳麦20元/人、兵马俑讲解耳麦20元/人；
                <w:br/>
                5.三大体验：着红军装游革命圣地延安、在壶口体验篝火晚会重新回到当年那激情燃烧的岁月、游南泥湾齐声颂唱【南泥湾】；
                <w:br/>
                6.嘉兴地区组团、含接送、满20人安排全陪导游。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成人：3799元/人
                <w:br/>
                60 周岁以上：3699元/人 
                <w:br/>
                65 周岁以上：3450元/人 
                <w:br/>
                儿童：3099元/人（12 周岁以下：含机位、车位、保险、导服，正餐，不含门票、景交、住宿及早餐）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各接送站点集合出发至机场至西安，入住酒店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这座古城的标志性景观【明城墙】（游览不少于60分钟）：给你一次伸手触摸历史的机会。西安城墙是中国现存规模最大、保存最完整的古代城垣。明朝初年在明太祖朱元璋的政策“高筑墙、广积粮、缓称王”的指导下，在唐皇城的基础上建成的。是一个功能设计周密，形制宏伟的军事防御设施。后步行10分钟800米，游览【永兴坊】（游览时间不少于60分钟）：为唐朝魏征府邸旧址，坊内东西长130米，南北宽88米，拟建仿古“坊、肆”建筑群、牌楼、休闲绿化广场、内街、井房以及建筑物外墙仿古装饰等等，主要以关中牌坊和具有民间传统的建筑群组合，形成古里坊式布局，展示古长安城的街坊式形态和历史生活气息，以及传统民俗生活空间，同时可以品尝当地小吃。参观游览全世界上唯一的金色瀑布【黄河壶口瀑布】（游览不少于90分钟，景交40元/人自理）：黄河天险，第一金色大瀑布。黄河壶口瀑布在宜川县壶口乡。黄河壶口的盛名已有相当历史。壶口两岸，高山对峙。万里黄河至此，河床由二百米突然收缩到五十多米，像一口巨大的“茶壶”奔腾的黄河水就从这五十多米“壶口”猛跌落到几十米的河槽中，形成极为壮观的壶口瀑布；然后掀起滚滚波浪，飞流直下。唐朝诗人李白的著名诗句“黄河之水天上来，奔流到海不复回”当指此景。黄河瀑布的景色，有季节的差异。夏秋季节，雨水频繁，洪水汹涌，浊浪排空，瀑布宽达一百多米；方圆数里，水气遮天，气势磅礴。冬季，冰峰雪冻，冰凌抛落，犹如山崩地裂，声似炮雷鸣。远看瀑布，可尽情享受这饱含诗意的浓墨淡抹般的山水画之美；近看瀑布，心境必融化在高挂瀑布之中，自己也已成为画中人。
                <w:br/>
                赠送：体验《迎亲宴》放眼望去都是黄色的土地，让我们围着篝火，重新回到当年那激情燃烧的岁月，欣赏【旱船锣鼓】的趣味活泼，感受【壶口斗鼓】的澎湃心跳，参与中华艺术长跑的【陕北秧歌】，感受母亲河与黄土高坡独特的魅力。观赏毛驴碾磨，纺线线，剪窗花的陕北民俗，也可穿起红军装，拿起钢枪，在窑洞前拍照留念，向当年的红军将士致敬，围坐篝火，听老知青讲他们当年的故事。爱，不仅爱你当年坚持的位置，也爱我今天脚下的土地。50年的承诺，50年的等待。让我们共同去寻找，那个知青。（如遇特殊情况如天气等，取消无退费），结束后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延安途中赠送游览中国共产党军垦事业的发祥地【南泥湾景区】（游览时间不少于20分钟），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途经延安的标志和象征[宝塔山·延河桥]“巍巍宝塔山，滚滚延河水”。游览中央书记处旧址【杨家岭】（游览时间不少于60分钟）：寻找记性里的红色味道，回忆峥嵘岁月，纪念延安精神。参观中共七大会议旧址、抗战时期的“中南海”【枣园】（游览时间不少于60分钟）：中央大礼堂，毛泽东、周恩来、刘少奇等老一辈革命家故居。中餐后，乘车返回西安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世界文化遗产【秦始皇陵兵马俑博物院】（游览时间不少于120分钟）：这是世界上最大的“地下军事博物馆”世界考古史上最伟大的发现之一，堪称“世界第八大奇迹”，穿行在这些极具感染力的艺术品之间，历史似乎不再遥远。前往“古都明珠，华夏宝库”【西安博物院】（周二闭馆，游览时间不少于90分钟）：清代康熙年间以来，因荐福寺内移来金代铸造的铁钟，寺僧晓扣之则清音远震，辅以雁塔秀影，形成了流传至今的"关中八景"之一的"雁塔晨钟"胜迹。金代铁钟作为文物仍陈列于荐福寺钟楼内。小雁塔在唐、宋朝时期一直叫“荐福寺塔”，“小雁塔”之名和“大雁塔”有关。与大雁塔东西相向，唐高宗永徽三年（652年），朝廷资助在长安大慈恩寺西院建造用于安置玄奘由印度带回经籍的佛塔，此塔名雁塔。唐中宗景龙元年（707年），由皇宫中的宫人集资、著名的道岸律师在荐福寺主持营造了一座较小的佛塔。前往【大雁搭北广场】（游览时间不少于40分钟）：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还可外观大雁塔，后前往网红打卡点—大唐不夜城， 位于西安曲江新区举世闻名的大雁塔脚下，是陕西省、西安市重点建设项目。该项目以盛唐文化为背景，以唐风元素为主线，着力打造集购物、餐饮、娱乐、休闲、旅游、商务为一体的一站式消费天堂。走进这里，你会眼前一亮，华灯璀璨，流光溢彩的街道仿佛盛世长安，让您梦回大唐!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回民街】（游览时间不少于60分钟）回坊风情街在鼓楼的边上，是回民区的一条街道，长约500米左右，南北走向，青石铺路，绿树成荫，路两旁一色仿明清建筑，或餐饮、或器物，均由回民经营，具有浓郁清真特色。历史街区内有10座年代不一、大小各异的清真寺，其中最著名的是化觉巷清真大寺。走在街区内，随处可见具有中国传统建筑风格和穆斯林建筑风格相融合的商业网点，民族服饰、工艺品、清真副食、餐饮店和回民小吃店扑面而来。后游览【钟鼓楼广场】（游览时间不少于30分钟）钟鼓楼广场位于东西南北四条大街的交汇处，广场东侧屹立着已有六百多年历史的钟楼，西侧屹立目前所存在全国最大的鼓楼。钟鼓楼广场建于上世纪90年代末期。西安钟鼓楼广场又叫尚书省广场，面积达6万平方米。西安钟鼓楼位于中国陕西西安市中心。钟楼与鼓楼东西对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1.交通：杭州/上海至西安飞机经济舱，空调旅游车（保证1人1正座），嘉兴各地至机场空调旅游车往返接送；
                <w:br/>
                2.门票：以上景点首道门票；
                <w:br/>
                3.住宿：全程入住网评三钻酒店（产生单人补房差380元，减房差350元不含早）；
                <w:br/>
                4.用餐：含4早4正，正餐30元/人（早餐为酒店赠送，不吃则不退不换，儿童不占床不含早餐，正餐按10人一桌八菜一汤，人数增减菜量酌情调整）；
                <w:br/>
                5.导游：地方导游服务，满20人安排全程导游服务；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2.当地娱乐活动及景交：壶口景交40元/人，《驼铃传奇秀》或《复活的军团》或《西安千古情》：298元/人起；
                <w:br/>
                3.旅游过程中发生的旅游者个人费用；
                <w:br/>
                4.自由活动期间产生的费用；
                <w:br/>
                5.合同及说明书未约定旅行社支付的其他费用。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3.飞机办理托运：贵重物品及锂电池请随身携带，充电宝要求标识清晰，容量在20000毫安以内；容量超过100ml的液体必须托运，包括牙膏、沐浴露等；酒类每人托运不超过1升；超过20吋的行李箱请托运；其它国家明令禁止带上飞机的物品；
                <w:br/>
                4.乘机时如有耳鸣等现象，可准备口香糖，在飞机起飞及降落时咀嚼，可减轻症状；
                <w:br/>
                5.出门前请带好身份证原件，16周岁以下可携带户口簿原件，并告知家人出游计划，保持通讯畅通，以便随时联系。乘坐交通工具，请看清车站、码头、机场名称及出发时间，并再一次确认是否带好有效证件，儿童请带好户口簿；
                <w:br/>
                6.如自行前往机场，请至少提前2小时到达机场办理值机、托运等相关手续，提前45分钟停止值机；
                <w:br/>
                7.因气候或交通延阻、罢工、公共交通故障、延误、取消或更改时间等不可抗力原因所引致的游览变化和景点减少,本社只负责退景点门票差额,不承担由此造成损失和责任；
                <w:br/>
                8.游客报名时请主动告知身体健康情况；年满60周岁的老年人报名参团旅游，应当如实填写身体健康状况、个人通讯方式和紧急联络人等信息，75周岁以上的老年人宜由成年家属陪同参团；
                <w:br/>
                9.请游客准时到达集合地点，过时不到者，做自动退团处理，须承担相应的损失赔偿，乘坐汽车请全程配戴安全带，不在行驶途中走动，不吃气味重及带尖锐刺（如关东煮）的食品；
                <w:br/>
                10.散客班线因各地拼团，各地均有免费接送车安排，如在接返过程有等候现象，敬请谅解；
                <w:br/>
                11.若游客有军官证、老年证、导游证等证件，请及时告知导游，如有优惠我社退还门票差价，若是优惠打包价或已享受优惠政策的，无差价可退；
                <w:br/>
                12.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13.本行程是散客班，15人成团，少于15人，转为下个班次，敬请谅解。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2025-08-19T21:28:25+08:00</dcterms:created>
  <dcterms:modified xsi:type="dcterms:W3CDTF">2025-08-19T21:28:25+08:00</dcterms:modified>
</cp:coreProperties>
</file>

<file path=docProps/custom.xml><?xml version="1.0" encoding="utf-8"?>
<Properties xmlns="http://schemas.openxmlformats.org/officeDocument/2006/custom-properties" xmlns:vt="http://schemas.openxmlformats.org/officeDocument/2006/docPropsVTypes"/>
</file>